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77712" w14:textId="12D8088C" w:rsidR="00A14628" w:rsidRPr="00A14628" w:rsidRDefault="00A14628" w:rsidP="00A14628">
      <w:pPr>
        <w:pStyle w:val="Intestazione"/>
        <w:rPr>
          <w:rFonts w:ascii="Times New Roman" w:hAnsi="Times New Roman"/>
          <w:b/>
          <w:i/>
          <w:iCs/>
          <w:szCs w:val="24"/>
        </w:rPr>
      </w:pPr>
      <w:r w:rsidRPr="00A14628">
        <w:rPr>
          <w:rFonts w:ascii="Times New Roman" w:hAnsi="Times New Roman"/>
          <w:b/>
          <w:i/>
          <w:iCs/>
          <w:szCs w:val="24"/>
        </w:rPr>
        <w:t xml:space="preserve">Allegato </w:t>
      </w:r>
      <w:r w:rsidR="00596FB2">
        <w:rPr>
          <w:rFonts w:ascii="Times New Roman" w:hAnsi="Times New Roman"/>
          <w:b/>
          <w:i/>
          <w:iCs/>
          <w:szCs w:val="24"/>
        </w:rPr>
        <w:t>1</w:t>
      </w:r>
      <w:r w:rsidRPr="00A14628">
        <w:rPr>
          <w:rFonts w:ascii="Times New Roman" w:hAnsi="Times New Roman"/>
          <w:b/>
          <w:i/>
          <w:iCs/>
          <w:szCs w:val="24"/>
        </w:rPr>
        <w:t xml:space="preserve">  </w:t>
      </w:r>
    </w:p>
    <w:p w14:paraId="5F0FB5FE" w14:textId="77777777" w:rsidR="00A14628" w:rsidRPr="00A14628" w:rsidRDefault="00A14628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 w:rsidRPr="00A14628">
        <w:rPr>
          <w:rFonts w:eastAsia="Calibri"/>
          <w:b/>
          <w:sz w:val="24"/>
          <w:szCs w:val="24"/>
          <w:lang w:eastAsia="en-US"/>
        </w:rPr>
        <w:t>Al Dirigente Scolastico</w:t>
      </w:r>
    </w:p>
    <w:p w14:paraId="78C5C3E9" w14:textId="77777777" w:rsidR="00A14628" w:rsidRPr="00A14628" w:rsidRDefault="00A14628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 w:rsidRPr="00A14628">
        <w:rPr>
          <w:rFonts w:eastAsia="Calibri"/>
          <w:b/>
          <w:sz w:val="24"/>
          <w:szCs w:val="24"/>
          <w:lang w:eastAsia="en-US"/>
        </w:rPr>
        <w:t>del Liceo Scientifico ‘G. Marconi’</w:t>
      </w:r>
    </w:p>
    <w:p w14:paraId="55F9BE66" w14:textId="130F94F1" w:rsidR="00A14628" w:rsidRPr="00A14628" w:rsidRDefault="009855C9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d</w:t>
      </w:r>
      <w:r w:rsidR="00A14628" w:rsidRPr="00A14628">
        <w:rPr>
          <w:rFonts w:eastAsia="Calibri"/>
          <w:b/>
          <w:sz w:val="24"/>
          <w:szCs w:val="24"/>
          <w:lang w:eastAsia="en-US"/>
        </w:rPr>
        <w:t>i Foggia</w:t>
      </w:r>
    </w:p>
    <w:p w14:paraId="6EADE3D9" w14:textId="3C04487A" w:rsidR="00E00325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1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76717201"/>
      <w:bookmarkEnd w:id="1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3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</w:t>
      </w:r>
      <w:bookmarkStart w:id="5" w:name="_GoBack"/>
      <w:bookmarkEnd w:id="5"/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="002C0D1C"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="002C0D1C"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14296298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855C9">
        <w:rPr>
          <w:rFonts w:asciiTheme="minorHAnsi" w:hAnsiTheme="minorHAnsi" w:cstheme="minorHAnsi"/>
          <w:bCs/>
          <w:sz w:val="22"/>
          <w:szCs w:val="22"/>
        </w:rPr>
        <w:t>d</w:t>
      </w:r>
      <w:r w:rsidR="00170E29">
        <w:rPr>
          <w:rFonts w:asciiTheme="minorHAnsi" w:hAnsiTheme="minorHAnsi" w:cstheme="minorHAnsi"/>
          <w:bCs/>
          <w:sz w:val="22"/>
          <w:szCs w:val="22"/>
        </w:rPr>
        <w:t xml:space="preserve">i selezione </w:t>
      </w:r>
      <w:r w:rsidR="00DC65EA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="00944392">
        <w:rPr>
          <w:rFonts w:asciiTheme="minorHAnsi" w:hAnsiTheme="minorHAnsi" w:cstheme="minorHAnsi"/>
          <w:bCs/>
          <w:sz w:val="22"/>
          <w:szCs w:val="22"/>
        </w:rPr>
        <w:t xml:space="preserve">tutor </w:t>
      </w:r>
      <w:r w:rsidR="009855C9">
        <w:rPr>
          <w:rFonts w:asciiTheme="minorHAnsi" w:hAnsiTheme="minorHAnsi" w:cstheme="minorHAnsi"/>
          <w:bCs/>
          <w:sz w:val="22"/>
          <w:szCs w:val="22"/>
        </w:rPr>
        <w:t xml:space="preserve"> richiest</w:t>
      </w:r>
      <w:r w:rsidR="00DC65EA">
        <w:rPr>
          <w:rFonts w:asciiTheme="minorHAnsi" w:hAnsiTheme="minorHAnsi" w:cstheme="minorHAnsi"/>
          <w:bCs/>
          <w:sz w:val="22"/>
          <w:szCs w:val="22"/>
        </w:rPr>
        <w:t xml:space="preserve">i </w:t>
      </w:r>
      <w:r w:rsidR="009855C9">
        <w:rPr>
          <w:rFonts w:asciiTheme="minorHAnsi" w:hAnsiTheme="minorHAnsi" w:cstheme="minorHAnsi"/>
          <w:bCs/>
          <w:sz w:val="22"/>
          <w:szCs w:val="22"/>
        </w:rPr>
        <w:t xml:space="preserve">per la realizzazione del progetto </w:t>
      </w:r>
      <w:r w:rsidR="00416475">
        <w:rPr>
          <w:rFonts w:asciiTheme="minorHAnsi" w:hAnsiTheme="minorHAnsi" w:cstheme="minorHAnsi"/>
          <w:b/>
          <w:bCs/>
          <w:sz w:val="24"/>
          <w:szCs w:val="24"/>
        </w:rPr>
        <w:t>“</w:t>
      </w:r>
      <w:r w:rsidR="001D0705">
        <w:rPr>
          <w:rFonts w:asciiTheme="minorHAnsi" w:hAnsiTheme="minorHAnsi" w:cstheme="minorHAnsi"/>
          <w:b/>
          <w:bCs/>
          <w:sz w:val="24"/>
          <w:szCs w:val="24"/>
        </w:rPr>
        <w:t>Competenze in gioco per menti curiose</w:t>
      </w:r>
      <w:r w:rsidR="00416475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9855C9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170E29">
        <w:rPr>
          <w:rFonts w:asciiTheme="minorHAnsi" w:hAnsiTheme="minorHAnsi" w:cstheme="minorHAnsi"/>
          <w:bCs/>
          <w:sz w:val="22"/>
          <w:szCs w:val="22"/>
        </w:rPr>
        <w:t>per uno o</w:t>
      </w:r>
      <w:r w:rsidR="00DC65EA">
        <w:rPr>
          <w:rFonts w:asciiTheme="minorHAnsi" w:hAnsiTheme="minorHAnsi" w:cstheme="minorHAnsi"/>
          <w:bCs/>
          <w:sz w:val="22"/>
          <w:szCs w:val="22"/>
        </w:rPr>
        <w:t xml:space="preserve"> al </w:t>
      </w:r>
      <w:proofErr w:type="spellStart"/>
      <w:r w:rsidR="00DC65EA" w:rsidRPr="00663EC0">
        <w:rPr>
          <w:rFonts w:asciiTheme="minorHAnsi" w:hAnsiTheme="minorHAnsi" w:cstheme="minorHAnsi"/>
          <w:bCs/>
          <w:sz w:val="22"/>
          <w:szCs w:val="22"/>
        </w:rPr>
        <w:t>max</w:t>
      </w:r>
      <w:proofErr w:type="spellEnd"/>
      <w:r w:rsidR="00DC65EA" w:rsidRPr="00663EC0">
        <w:rPr>
          <w:rFonts w:asciiTheme="minorHAnsi" w:hAnsiTheme="minorHAnsi" w:cstheme="minorHAnsi"/>
          <w:bCs/>
          <w:sz w:val="22"/>
          <w:szCs w:val="22"/>
        </w:rPr>
        <w:t xml:space="preserve"> 2</w:t>
      </w:r>
      <w:r w:rsidR="00DC65EA">
        <w:rPr>
          <w:rFonts w:asciiTheme="minorHAnsi" w:hAnsiTheme="minorHAnsi" w:cstheme="minorHAnsi"/>
          <w:bCs/>
          <w:sz w:val="22"/>
          <w:szCs w:val="22"/>
        </w:rPr>
        <w:t xml:space="preserve"> dei seguenti percorsi o edizioni</w:t>
      </w:r>
      <w:r w:rsidR="00170E29">
        <w:rPr>
          <w:rFonts w:asciiTheme="minorHAnsi" w:hAnsiTheme="minorHAnsi" w:cstheme="minorHAnsi"/>
          <w:bCs/>
          <w:sz w:val="22"/>
          <w:szCs w:val="22"/>
        </w:rPr>
        <w:t>:</w:t>
      </w:r>
    </w:p>
    <w:p w14:paraId="41F432FC" w14:textId="6DB420A7" w:rsidR="001D0705" w:rsidRPr="001D0705" w:rsidRDefault="001D0705" w:rsidP="001D0705">
      <w:pPr>
        <w:pStyle w:val="Comm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contextualSpacing w:val="0"/>
        <w:jc w:val="left"/>
        <w:rPr>
          <w:rFonts w:ascii="Times New Roman" w:eastAsia="Times New Roman" w:hAnsi="Times New Roman"/>
          <w:sz w:val="20"/>
        </w:rPr>
      </w:pPr>
      <w:r>
        <w:t>“Coordinate future: l’Orienteering e gli sport inclusivi come bussola contro la dispersione scolastica”</w:t>
      </w:r>
    </w:p>
    <w:p w14:paraId="7B188CFB" w14:textId="5683AFD3" w:rsidR="00DA1193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“Effetto Domino: muoversi insieme verso il futuro”</w:t>
      </w:r>
    </w:p>
    <w:p w14:paraId="7BDAC178" w14:textId="29669341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“Aperitivo Letterario 2.0”</w:t>
      </w:r>
    </w:p>
    <w:p w14:paraId="500FE522" w14:textId="6AE3FDEA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“Sono solo Parole”</w:t>
      </w:r>
    </w:p>
    <w:p w14:paraId="316060A7" w14:textId="72022A92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</w:t>
      </w:r>
      <w:proofErr w:type="spellStart"/>
      <w:r>
        <w:t>LatinoLAB</w:t>
      </w:r>
      <w:proofErr w:type="spellEnd"/>
      <w:r>
        <w:t>: radici, competenze, inclusione”</w:t>
      </w:r>
    </w:p>
    <w:p w14:paraId="163E00D2" w14:textId="6F42C650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“Bridge the Gap”</w:t>
      </w:r>
    </w:p>
    <w:p w14:paraId="22533ECA" w14:textId="171A6F4E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 xml:space="preserve">“English </w:t>
      </w:r>
      <w:proofErr w:type="spellStart"/>
      <w:r>
        <w:t>Boost</w:t>
      </w:r>
      <w:proofErr w:type="spellEnd"/>
      <w:r>
        <w:t>”</w:t>
      </w:r>
    </w:p>
    <w:p w14:paraId="01757E6A" w14:textId="37BE6987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“Matematica 360°: dalle Forme ai Dati”</w:t>
      </w:r>
    </w:p>
    <w:p w14:paraId="22387F4C" w14:textId="29C742F1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“Orizzonti dell'Analisi: dallo Spazio all'Infinitesimo”</w:t>
      </w:r>
    </w:p>
    <w:p w14:paraId="27C4F4B8" w14:textId="525847EA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“Analisi e Connessioni: dal Piano alle Funzioni”</w:t>
      </w:r>
    </w:p>
    <w:p w14:paraId="1FCBB7F2" w14:textId="23C9126B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“Sinergie Matematiche: Funzioni, Logica e Probabilità”</w:t>
      </w:r>
    </w:p>
    <w:p w14:paraId="73D45508" w14:textId="3545403F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“Dal macroscopico al microscopico”</w:t>
      </w:r>
    </w:p>
    <w:p w14:paraId="7FB2DF3B" w14:textId="10ADEAE2" w:rsidR="00630045" w:rsidRPr="00DA1193" w:rsidRDefault="00630045" w:rsidP="00DA1193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left"/>
        <w:rPr>
          <w:rFonts w:cstheme="minorHAnsi"/>
        </w:rPr>
      </w:pPr>
      <w:r w:rsidRPr="00DA1193">
        <w:rPr>
          <w:rFonts w:cstheme="minorHAnsi"/>
        </w:rPr>
        <w:t xml:space="preserve">A tal fine, </w:t>
      </w:r>
      <w:r w:rsidRPr="00DA1193">
        <w:rPr>
          <w:rFonts w:cstheme="minorHAnsi"/>
          <w:b/>
          <w:bCs/>
          <w:u w:val="single"/>
        </w:rPr>
        <w:t>dichiara</w:t>
      </w:r>
      <w:r w:rsidRPr="00DA1193">
        <w:rPr>
          <w:rFonts w:cstheme="minorHAnsi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9444D8" w14:textId="77777777" w:rsidR="001D0705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5921F09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6B10BF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A14628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0BAD080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55774CA4" w:rsidR="005547BF" w:rsidRPr="005547BF" w:rsidRDefault="005547BF" w:rsidP="00A14628">
      <w:pPr>
        <w:pStyle w:val="Comma"/>
        <w:numPr>
          <w:ilvl w:val="0"/>
          <w:numId w:val="0"/>
        </w:numPr>
        <w:spacing w:after="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</w:t>
      </w:r>
      <w:r w:rsidR="00493CB1">
        <w:rPr>
          <w:rFonts w:cstheme="minorHAnsi"/>
        </w:rPr>
        <w:t>_______________________________</w:t>
      </w:r>
      <w:r w:rsidRPr="005547BF">
        <w:rPr>
          <w:rFonts w:cstheme="minorHAnsi"/>
        </w:rPr>
        <w:t>;</w:t>
      </w:r>
    </w:p>
    <w:p w14:paraId="6DD3B8C7" w14:textId="7A304AA4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13635AC6" w14:textId="3D6A42DA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1D0705">
        <w:rPr>
          <w:rFonts w:asciiTheme="minorHAnsi" w:hAnsiTheme="minorHAnsi" w:cstheme="minorHAnsi"/>
          <w:sz w:val="22"/>
          <w:szCs w:val="22"/>
        </w:rPr>
        <w:t xml:space="preserve">in formato europeo </w:t>
      </w:r>
      <w:r w:rsidR="007B4D82">
        <w:rPr>
          <w:rFonts w:asciiTheme="minorHAnsi" w:hAnsiTheme="minorHAnsi" w:cstheme="minorHAnsi"/>
          <w:sz w:val="22"/>
          <w:szCs w:val="22"/>
        </w:rPr>
        <w:t>sottoscritto</w:t>
      </w:r>
      <w:r w:rsidR="001D0705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</w:t>
      </w:r>
      <w:r w:rsidR="001D0705">
        <w:rPr>
          <w:rFonts w:asciiTheme="minorHAnsi" w:hAnsiTheme="minorHAnsi" w:cstheme="minorHAnsi"/>
          <w:sz w:val="22"/>
          <w:szCs w:val="22"/>
        </w:rPr>
        <w:t>’</w:t>
      </w:r>
      <w:r w:rsidR="007B4D82" w:rsidRPr="007B4D82">
        <w:rPr>
          <w:rFonts w:asciiTheme="minorHAnsi" w:hAnsiTheme="minorHAnsi" w:cstheme="minorHAnsi"/>
          <w:sz w:val="22"/>
          <w:szCs w:val="22"/>
        </w:rPr>
        <w:t>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</w:tbl>
    <w:p w14:paraId="0937C61C" w14:textId="77777777" w:rsidR="00B70A12" w:rsidRPr="00B70A12" w:rsidRDefault="00B70A12" w:rsidP="00493C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93CB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1134" w:bottom="709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C62DAA9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663EC0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  <w:pict>
                <v:group w14:anchorId="1E0D6CA9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3F5E6" w14:textId="3915B267" w:rsidR="00FF5433" w:rsidRDefault="00695695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 w:rsidRPr="0024088D">
      <w:rPr>
        <w:noProof/>
      </w:rPr>
      <w:drawing>
        <wp:inline distT="0" distB="0" distL="0" distR="0" wp14:anchorId="1069F369" wp14:editId="6E352451">
          <wp:extent cx="6120130" cy="608965"/>
          <wp:effectExtent l="0" t="0" r="0" b="635"/>
          <wp:docPr id="98257116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5433"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04073E"/>
    <w:multiLevelType w:val="hybridMultilevel"/>
    <w:tmpl w:val="06066968"/>
    <w:lvl w:ilvl="0" w:tplc="232EF7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5"/>
  </w:num>
  <w:num w:numId="32">
    <w:abstractNumId w:val="11"/>
  </w:num>
  <w:num w:numId="33">
    <w:abstractNumId w:val="11"/>
  </w:num>
  <w:num w:numId="3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1F95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0E29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014"/>
    <w:rsid w:val="001956CD"/>
    <w:rsid w:val="00196663"/>
    <w:rsid w:val="00197BF0"/>
    <w:rsid w:val="001A0FD6"/>
    <w:rsid w:val="001A103F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705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1FD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6475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35A5"/>
    <w:rsid w:val="00434568"/>
    <w:rsid w:val="00436814"/>
    <w:rsid w:val="00442C07"/>
    <w:rsid w:val="00443677"/>
    <w:rsid w:val="00443DBB"/>
    <w:rsid w:val="00443FBE"/>
    <w:rsid w:val="0044426C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CB1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88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6FB2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3EC0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5695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4392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5C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2732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628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7967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7A2C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1193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65CA"/>
    <w:rsid w:val="00DC65EA"/>
    <w:rsid w:val="00DC7646"/>
    <w:rsid w:val="00DD1B01"/>
    <w:rsid w:val="00DD37C2"/>
    <w:rsid w:val="00DD5A19"/>
    <w:rsid w:val="00DD72AA"/>
    <w:rsid w:val="00DD7DC0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1EA8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28649-9DE4-4599-992C-82555697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2026-06-27T16:23:00Z</dcterms:created>
  <dcterms:modified xsi:type="dcterms:W3CDTF">2026-07-03T10:03:00Z</dcterms:modified>
</cp:coreProperties>
</file>